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6758" w14:textId="1990806B" w:rsidR="007D58BE" w:rsidRPr="00B03233" w:rsidRDefault="00B03233" w:rsidP="00B03233">
      <w:pPr>
        <w:pStyle w:val="Geenafstand"/>
        <w:rPr>
          <w:rFonts w:ascii="Arial" w:hAnsi="Arial" w:cs="Arial"/>
          <w:b/>
          <w:color w:val="0070C0" w:themeColor="accent1"/>
          <w:sz w:val="28"/>
          <w:szCs w:val="28"/>
        </w:rPr>
      </w:pPr>
      <w:bookmarkStart w:id="0" w:name="_GoBack"/>
      <w:bookmarkEnd w:id="0"/>
      <w:r w:rsidRPr="00B03233">
        <w:rPr>
          <w:rFonts w:ascii="Arial" w:hAnsi="Arial" w:cs="Arial"/>
          <w:b/>
          <w:color w:val="0070C0" w:themeColor="accent1"/>
          <w:sz w:val="28"/>
          <w:szCs w:val="28"/>
        </w:rPr>
        <w:t>STAPPENPLAN leesteksten Nederlands</w:t>
      </w:r>
    </w:p>
    <w:p w14:paraId="0A37501D" w14:textId="77777777" w:rsidR="001123DD" w:rsidRPr="00B03233" w:rsidRDefault="001123DD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7EAAAD4C" w14:textId="5D5E1BC8" w:rsidR="00B03233" w:rsidRPr="00B03233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Volg het onderstaande stappenplan bij een lange leestekst. </w:t>
      </w:r>
      <w:r w:rsidR="00B03233" w:rsidRPr="00B03233">
        <w:rPr>
          <w:rFonts w:ascii="Arial" w:hAnsi="Arial" w:cs="Arial"/>
          <w:sz w:val="24"/>
          <w:szCs w:val="24"/>
        </w:rPr>
        <w:t xml:space="preserve"> Je bent dan beter </w:t>
      </w:r>
      <w:r>
        <w:rPr>
          <w:rFonts w:ascii="Arial" w:hAnsi="Arial" w:cs="Arial"/>
          <w:sz w:val="24"/>
          <w:szCs w:val="24"/>
        </w:rPr>
        <w:t>in staat om de tekst te analyseren.</w:t>
      </w:r>
    </w:p>
    <w:p w14:paraId="0055B596" w14:textId="77777777" w:rsidR="00B03233" w:rsidRP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0DC9969C" w14:textId="1160750E" w:rsidR="00F92334" w:rsidRPr="00B03233" w:rsidRDefault="00F92334" w:rsidP="00B03233">
      <w:pPr>
        <w:pStyle w:val="Geenafstand"/>
        <w:rPr>
          <w:rFonts w:ascii="Arial" w:hAnsi="Arial" w:cs="Arial"/>
          <w:sz w:val="24"/>
          <w:szCs w:val="24"/>
        </w:rPr>
      </w:pPr>
      <w:r w:rsidRPr="00CF4B1A">
        <w:rPr>
          <w:rFonts w:ascii="Arial" w:hAnsi="Arial" w:cs="Arial"/>
          <w:b/>
          <w:sz w:val="24"/>
          <w:szCs w:val="24"/>
        </w:rPr>
        <w:t>Stap 1:</w:t>
      </w:r>
      <w:r w:rsidRPr="00B03233">
        <w:rPr>
          <w:rFonts w:ascii="Arial" w:hAnsi="Arial" w:cs="Arial"/>
          <w:sz w:val="24"/>
          <w:szCs w:val="24"/>
        </w:rPr>
        <w:t xml:space="preserve"> </w:t>
      </w:r>
      <w:r w:rsidR="00B03233" w:rsidRPr="00B03233">
        <w:rPr>
          <w:rFonts w:ascii="Arial" w:hAnsi="Arial" w:cs="Arial"/>
          <w:b/>
          <w:sz w:val="24"/>
          <w:szCs w:val="24"/>
        </w:rPr>
        <w:t>activeer je voorkennis</w:t>
      </w:r>
      <w:r w:rsidR="00CF4B1A">
        <w:rPr>
          <w:rFonts w:ascii="Arial" w:hAnsi="Arial" w:cs="Arial"/>
          <w:b/>
          <w:sz w:val="24"/>
          <w:szCs w:val="24"/>
        </w:rPr>
        <w:t xml:space="preserve"> </w:t>
      </w:r>
      <w:r w:rsidR="00CF4B1A" w:rsidRPr="00CF4B1A">
        <w:rPr>
          <w:rFonts w:ascii="Arial" w:hAnsi="Arial" w:cs="Arial"/>
          <w:b/>
          <w:sz w:val="24"/>
          <w:szCs w:val="24"/>
        </w:rPr>
        <w:sym w:font="Wingdings" w:char="F0E0"/>
      </w:r>
      <w:r w:rsidR="00CF4B1A">
        <w:rPr>
          <w:rFonts w:ascii="Arial" w:hAnsi="Arial" w:cs="Arial"/>
          <w:b/>
          <w:sz w:val="24"/>
          <w:szCs w:val="24"/>
        </w:rPr>
        <w:t xml:space="preserve"> oriënterend lezen</w:t>
      </w:r>
    </w:p>
    <w:p w14:paraId="08A0B210" w14:textId="5DBBEF72" w:rsidR="00F92334" w:rsidRDefault="00F92334" w:rsidP="00B03233">
      <w:pPr>
        <w:pStyle w:val="Geenafstand"/>
        <w:rPr>
          <w:rFonts w:ascii="Arial" w:hAnsi="Arial" w:cs="Arial"/>
          <w:sz w:val="24"/>
          <w:szCs w:val="24"/>
        </w:rPr>
      </w:pPr>
      <w:r w:rsidRPr="00B03233">
        <w:rPr>
          <w:rFonts w:ascii="Arial" w:hAnsi="Arial" w:cs="Arial"/>
          <w:sz w:val="24"/>
          <w:szCs w:val="24"/>
        </w:rPr>
        <w:t>Bekijk de volgende onderdelen van de tekst en geef per onderdeel aan wat je kunt afleiden wat betreft het onderwerp en het schrijfdoel van de tekst.</w:t>
      </w:r>
      <w:r w:rsidR="00766087">
        <w:rPr>
          <w:rFonts w:ascii="Arial" w:hAnsi="Arial" w:cs="Arial"/>
          <w:sz w:val="24"/>
          <w:szCs w:val="24"/>
        </w:rPr>
        <w:t xml:space="preserve"> Niet bij elke tekst zullen alle onderdelen aanwezig zijn.</w:t>
      </w:r>
    </w:p>
    <w:p w14:paraId="0DDDD031" w14:textId="77777777" w:rsidR="00766087" w:rsidRPr="00B03233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2CFED746" w14:textId="6355460C" w:rsidR="00B03233" w:rsidRDefault="00B03233" w:rsidP="00B03233">
      <w:pPr>
        <w:pStyle w:val="Geenafstand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titel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3"/>
      </w:tblGrid>
      <w:tr w:rsidR="00B03233" w14:paraId="75D6C392" w14:textId="77777777" w:rsidTr="00B03233">
        <w:trPr>
          <w:trHeight w:val="1168"/>
        </w:trPr>
        <w:tc>
          <w:tcPr>
            <w:tcW w:w="9013" w:type="dxa"/>
          </w:tcPr>
          <w:p w14:paraId="5F0249D1" w14:textId="77777777" w:rsidR="00B03233" w:rsidRDefault="00B03233" w:rsidP="00B03233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EA23752" w14:textId="77777777" w:rsidR="00B03233" w:rsidRDefault="00B03233" w:rsidP="00B03233">
      <w:pPr>
        <w:pStyle w:val="Geenafstand"/>
        <w:rPr>
          <w:rFonts w:ascii="Arial" w:hAnsi="Arial" w:cs="Arial"/>
          <w:i/>
          <w:sz w:val="24"/>
          <w:szCs w:val="24"/>
        </w:rPr>
      </w:pPr>
    </w:p>
    <w:p w14:paraId="421DFC19" w14:textId="01B869FD" w:rsidR="00B03233" w:rsidRPr="00B03233" w:rsidRDefault="00766087" w:rsidP="00B03233">
      <w:pPr>
        <w:pStyle w:val="Geenafstand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bron</w:t>
      </w:r>
    </w:p>
    <w:tbl>
      <w:tblPr>
        <w:tblStyle w:val="Tabelraster"/>
        <w:tblW w:w="9093" w:type="dxa"/>
        <w:tblInd w:w="-5" w:type="dxa"/>
        <w:tblLook w:val="04A0" w:firstRow="1" w:lastRow="0" w:firstColumn="1" w:lastColumn="0" w:noHBand="0" w:noVBand="1"/>
      </w:tblPr>
      <w:tblGrid>
        <w:gridCol w:w="9093"/>
      </w:tblGrid>
      <w:tr w:rsidR="00B03233" w14:paraId="40214901" w14:textId="77777777" w:rsidTr="00B03233">
        <w:trPr>
          <w:trHeight w:val="1346"/>
        </w:trPr>
        <w:tc>
          <w:tcPr>
            <w:tcW w:w="9093" w:type="dxa"/>
          </w:tcPr>
          <w:p w14:paraId="6F7394D3" w14:textId="77777777" w:rsidR="00B03233" w:rsidRDefault="00B03233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01D34" w14:textId="77777777" w:rsid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2BAA1C9C" w14:textId="6DD04053" w:rsidR="00B03233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afbeelding(en)</w:t>
      </w:r>
    </w:p>
    <w:tbl>
      <w:tblPr>
        <w:tblStyle w:val="Tabel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B03233" w14:paraId="518C86DA" w14:textId="77777777" w:rsidTr="00B03233">
        <w:trPr>
          <w:trHeight w:val="1058"/>
        </w:trPr>
        <w:tc>
          <w:tcPr>
            <w:tcW w:w="9077" w:type="dxa"/>
          </w:tcPr>
          <w:p w14:paraId="64D81AE4" w14:textId="77777777" w:rsidR="00B03233" w:rsidRDefault="00B03233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8BBB8C" w14:textId="77777777" w:rsid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61E9A63D" w14:textId="112CDB4A" w:rsidR="00B03233" w:rsidRDefault="00B03233" w:rsidP="00B03233">
      <w:pPr>
        <w:pStyle w:val="Geenafstand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</w:t>
      </w:r>
      <w:r w:rsidR="00F92334" w:rsidRPr="00B03233">
        <w:rPr>
          <w:rFonts w:ascii="Arial" w:hAnsi="Arial" w:cs="Arial"/>
          <w:i/>
          <w:sz w:val="24"/>
          <w:szCs w:val="24"/>
        </w:rPr>
        <w:t>ead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3233" w14:paraId="0F03E9C3" w14:textId="77777777" w:rsidTr="00B03233">
        <w:trPr>
          <w:trHeight w:val="1122"/>
        </w:trPr>
        <w:tc>
          <w:tcPr>
            <w:tcW w:w="9062" w:type="dxa"/>
          </w:tcPr>
          <w:p w14:paraId="72A3BFD9" w14:textId="77777777" w:rsidR="00B03233" w:rsidRDefault="00B03233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554F1" w14:textId="77777777" w:rsid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1B41FA96" w14:textId="77777777" w:rsidR="00B03233" w:rsidRDefault="00F92334" w:rsidP="00B03233">
      <w:pPr>
        <w:pStyle w:val="Geenafstand"/>
        <w:rPr>
          <w:rFonts w:ascii="Arial" w:hAnsi="Arial" w:cs="Arial"/>
          <w:i/>
          <w:sz w:val="24"/>
          <w:szCs w:val="24"/>
        </w:rPr>
      </w:pPr>
      <w:r w:rsidRPr="00B03233">
        <w:rPr>
          <w:rFonts w:ascii="Arial" w:hAnsi="Arial" w:cs="Arial"/>
          <w:i/>
          <w:sz w:val="24"/>
          <w:szCs w:val="24"/>
        </w:rPr>
        <w:t>schrijver</w:t>
      </w:r>
      <w:r w:rsidR="00126608" w:rsidRPr="00B03233">
        <w:rPr>
          <w:rFonts w:ascii="Arial" w:hAnsi="Arial" w:cs="Arial"/>
          <w:i/>
          <w:sz w:val="24"/>
          <w:szCs w:val="24"/>
        </w:rPr>
        <w:t>/bron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3"/>
      </w:tblGrid>
      <w:tr w:rsidR="00B03233" w14:paraId="2294E460" w14:textId="77777777" w:rsidTr="00B03233">
        <w:trPr>
          <w:trHeight w:val="1430"/>
        </w:trPr>
        <w:tc>
          <w:tcPr>
            <w:tcW w:w="9013" w:type="dxa"/>
          </w:tcPr>
          <w:p w14:paraId="4F73A52F" w14:textId="77777777" w:rsidR="00B03233" w:rsidRDefault="00B03233" w:rsidP="00B03233">
            <w:pPr>
              <w:pStyle w:val="Geenafstand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CC4924B" w14:textId="77777777" w:rsidR="00B03233" w:rsidRDefault="00B03233" w:rsidP="00B03233">
      <w:pPr>
        <w:pStyle w:val="Geenafstand"/>
        <w:rPr>
          <w:rFonts w:ascii="Arial" w:hAnsi="Arial" w:cs="Arial"/>
          <w:i/>
          <w:sz w:val="24"/>
          <w:szCs w:val="24"/>
        </w:rPr>
      </w:pPr>
    </w:p>
    <w:p w14:paraId="176B5580" w14:textId="10712031" w:rsidR="00F92334" w:rsidRPr="00766087" w:rsidRDefault="00F92334" w:rsidP="00B03233">
      <w:pPr>
        <w:pStyle w:val="Geenafstand"/>
        <w:rPr>
          <w:rFonts w:ascii="Arial" w:hAnsi="Arial" w:cs="Arial"/>
          <w:i/>
          <w:sz w:val="24"/>
          <w:szCs w:val="24"/>
        </w:rPr>
      </w:pPr>
      <w:proofErr w:type="spellStart"/>
      <w:r w:rsidRPr="00766087">
        <w:rPr>
          <w:rFonts w:ascii="Arial" w:hAnsi="Arial" w:cs="Arial"/>
          <w:i/>
          <w:sz w:val="24"/>
          <w:szCs w:val="24"/>
        </w:rPr>
        <w:t>andersgedrukte</w:t>
      </w:r>
      <w:proofErr w:type="spellEnd"/>
      <w:r w:rsidRPr="00766087">
        <w:rPr>
          <w:rFonts w:ascii="Arial" w:hAnsi="Arial" w:cs="Arial"/>
          <w:i/>
          <w:sz w:val="24"/>
          <w:szCs w:val="24"/>
        </w:rPr>
        <w:t xml:space="preserve"> woorden</w:t>
      </w:r>
      <w:r w:rsidR="00B03233" w:rsidRPr="00766087">
        <w:rPr>
          <w:rFonts w:ascii="Arial" w:hAnsi="Arial" w:cs="Arial"/>
          <w:i/>
          <w:sz w:val="24"/>
          <w:szCs w:val="24"/>
        </w:rPr>
        <w:t xml:space="preserve"> / </w:t>
      </w:r>
      <w:proofErr w:type="spellStart"/>
      <w:r w:rsidR="00B03233" w:rsidRPr="00766087">
        <w:rPr>
          <w:rFonts w:ascii="Arial" w:hAnsi="Arial" w:cs="Arial"/>
          <w:i/>
          <w:sz w:val="24"/>
          <w:szCs w:val="24"/>
        </w:rPr>
        <w:t>opvallendheden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3233" w14:paraId="4C52DC7C" w14:textId="77777777" w:rsidTr="00B03233">
        <w:trPr>
          <w:trHeight w:val="1153"/>
        </w:trPr>
        <w:tc>
          <w:tcPr>
            <w:tcW w:w="9062" w:type="dxa"/>
          </w:tcPr>
          <w:p w14:paraId="2D8E6F5C" w14:textId="77777777" w:rsidR="00B03233" w:rsidRDefault="00B03233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7826C1" w14:textId="77777777" w:rsidR="00B03233" w:rsidRP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1658B8D1" w14:textId="77777777" w:rsidR="00B03233" w:rsidRDefault="00B03233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5DAB6C7B" w14:textId="77777777" w:rsidR="00F92334" w:rsidRPr="00B03233" w:rsidRDefault="00F92334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251E6F72" w14:textId="1B760292" w:rsidR="00126608" w:rsidRDefault="00F92334" w:rsidP="00B03233">
      <w:pPr>
        <w:pStyle w:val="Geenafstand"/>
        <w:rPr>
          <w:rFonts w:ascii="Arial" w:hAnsi="Arial" w:cs="Arial"/>
          <w:sz w:val="24"/>
          <w:szCs w:val="24"/>
        </w:rPr>
      </w:pPr>
      <w:r w:rsidRPr="00B03233">
        <w:rPr>
          <w:rFonts w:ascii="Arial" w:hAnsi="Arial" w:cs="Arial"/>
          <w:sz w:val="24"/>
          <w:szCs w:val="24"/>
        </w:rPr>
        <w:t xml:space="preserve">Bekijk de antwoorden die je hierboven hebt gegeven nog eens. </w:t>
      </w:r>
      <w:r w:rsidR="00766087">
        <w:rPr>
          <w:rFonts w:ascii="Arial" w:hAnsi="Arial" w:cs="Arial"/>
          <w:sz w:val="24"/>
          <w:szCs w:val="24"/>
        </w:rPr>
        <w:t>Wat is je uiteindelijke verwachting over het schrijfdoel / de tekstsoort van deze tekst?</w:t>
      </w:r>
    </w:p>
    <w:p w14:paraId="2AFC94FB" w14:textId="5C52A452" w:rsidR="00766087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9"/>
      </w:tblGrid>
      <w:tr w:rsidR="00766087" w14:paraId="2A8A372F" w14:textId="77777777" w:rsidTr="00766087">
        <w:trPr>
          <w:trHeight w:val="1338"/>
        </w:trPr>
        <w:tc>
          <w:tcPr>
            <w:tcW w:w="9029" w:type="dxa"/>
          </w:tcPr>
          <w:p w14:paraId="2B77B5E7" w14:textId="77777777" w:rsidR="00766087" w:rsidRDefault="00766087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76BCB9" w14:textId="77777777" w:rsidR="00766087" w:rsidRPr="00B03233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535FB3C2" w14:textId="77777777" w:rsidR="00126608" w:rsidRPr="00B03233" w:rsidRDefault="00126608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609CEE72" w14:textId="77777777" w:rsidR="00126608" w:rsidRPr="00B03233" w:rsidRDefault="00126608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60A501D6" w14:textId="792DAF21" w:rsidR="00F92334" w:rsidRPr="00766087" w:rsidRDefault="00F92334" w:rsidP="00B03233">
      <w:pPr>
        <w:pStyle w:val="Geenafstand"/>
        <w:rPr>
          <w:rFonts w:ascii="Arial" w:hAnsi="Arial" w:cs="Arial"/>
          <w:b/>
          <w:sz w:val="24"/>
          <w:szCs w:val="24"/>
        </w:rPr>
      </w:pPr>
      <w:r w:rsidRPr="00766087">
        <w:rPr>
          <w:rFonts w:ascii="Arial" w:hAnsi="Arial" w:cs="Arial"/>
          <w:b/>
          <w:sz w:val="24"/>
          <w:szCs w:val="24"/>
        </w:rPr>
        <w:t>Stap 2: lezen en analyseren</w:t>
      </w:r>
      <w:r w:rsidR="00CF4B1A">
        <w:rPr>
          <w:rFonts w:ascii="Arial" w:hAnsi="Arial" w:cs="Arial"/>
          <w:b/>
          <w:sz w:val="24"/>
          <w:szCs w:val="24"/>
        </w:rPr>
        <w:t xml:space="preserve"> </w:t>
      </w:r>
      <w:r w:rsidR="00CF4B1A" w:rsidRPr="00CF4B1A">
        <w:rPr>
          <w:rFonts w:ascii="Arial" w:hAnsi="Arial" w:cs="Arial"/>
          <w:b/>
          <w:sz w:val="24"/>
          <w:szCs w:val="24"/>
        </w:rPr>
        <w:sym w:font="Wingdings" w:char="F0E0"/>
      </w:r>
      <w:r w:rsidR="00CF4B1A">
        <w:rPr>
          <w:rFonts w:ascii="Arial" w:hAnsi="Arial" w:cs="Arial"/>
          <w:b/>
          <w:sz w:val="24"/>
          <w:szCs w:val="24"/>
        </w:rPr>
        <w:t xml:space="preserve"> globaal / nauwkeurig lezen</w:t>
      </w:r>
    </w:p>
    <w:p w14:paraId="641662ED" w14:textId="4402D3F8" w:rsidR="001123DD" w:rsidRPr="00B03233" w:rsidRDefault="001123DD" w:rsidP="00B03233">
      <w:pPr>
        <w:pStyle w:val="Geenafstand"/>
        <w:rPr>
          <w:rFonts w:ascii="Arial" w:hAnsi="Arial" w:cs="Arial"/>
          <w:sz w:val="24"/>
          <w:szCs w:val="24"/>
        </w:rPr>
      </w:pPr>
      <w:r w:rsidRPr="00B03233">
        <w:rPr>
          <w:rFonts w:ascii="Arial" w:hAnsi="Arial" w:cs="Arial"/>
          <w:sz w:val="24"/>
          <w:szCs w:val="24"/>
        </w:rPr>
        <w:t xml:space="preserve">Lees de tekst. Let </w:t>
      </w:r>
      <w:r w:rsidR="00766087">
        <w:rPr>
          <w:rFonts w:ascii="Arial" w:hAnsi="Arial" w:cs="Arial"/>
          <w:sz w:val="24"/>
          <w:szCs w:val="24"/>
        </w:rPr>
        <w:t>tijdens het lezen</w:t>
      </w:r>
      <w:r w:rsidRPr="00B03233">
        <w:rPr>
          <w:rFonts w:ascii="Arial" w:hAnsi="Arial" w:cs="Arial"/>
          <w:sz w:val="24"/>
          <w:szCs w:val="24"/>
        </w:rPr>
        <w:t xml:space="preserve"> op de volgende drie opdrachten.</w:t>
      </w:r>
    </w:p>
    <w:p w14:paraId="61F0D3E4" w14:textId="7B4231F3" w:rsidR="00766087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73B6DA21" w14:textId="54D70113" w:rsidR="001123DD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4B1A">
        <w:rPr>
          <w:rFonts w:ascii="Arial" w:hAnsi="Arial" w:cs="Arial"/>
          <w:sz w:val="24"/>
          <w:szCs w:val="24"/>
        </w:rPr>
        <w:t>Markeer</w:t>
      </w:r>
      <w:r w:rsidR="001123DD" w:rsidRPr="00B03233">
        <w:rPr>
          <w:rFonts w:ascii="Arial" w:hAnsi="Arial" w:cs="Arial"/>
          <w:sz w:val="24"/>
          <w:szCs w:val="24"/>
        </w:rPr>
        <w:t xml:space="preserve"> in de tekst zoveel mogelijk signaalwoorden.</w:t>
      </w:r>
    </w:p>
    <w:p w14:paraId="57510CD1" w14:textId="09A84B3C" w:rsidR="00CF4B1A" w:rsidRPr="00B03233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Onderstreep de moeilijke woorden die je tegenkomt. </w:t>
      </w:r>
    </w:p>
    <w:p w14:paraId="0D8990BE" w14:textId="02D49C05" w:rsidR="001123DD" w:rsidRPr="00B03233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2B4B754F" w:rsidRPr="00B03233">
        <w:rPr>
          <w:rFonts w:ascii="Arial" w:hAnsi="Arial" w:cs="Arial"/>
          <w:sz w:val="24"/>
          <w:szCs w:val="24"/>
        </w:rPr>
        <w:t>Probeer per alinea één kernzin te onderstrepen.</w:t>
      </w:r>
    </w:p>
    <w:p w14:paraId="74BF25B9" w14:textId="517CED3A" w:rsidR="00CF4B1A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4B1A">
        <w:rPr>
          <w:rFonts w:ascii="Arial" w:hAnsi="Arial" w:cs="Arial"/>
          <w:sz w:val="24"/>
          <w:szCs w:val="24"/>
        </w:rPr>
        <w:t>Label</w:t>
      </w:r>
      <w:r w:rsidR="00F3572F" w:rsidRPr="00B03233">
        <w:rPr>
          <w:rFonts w:ascii="Arial" w:hAnsi="Arial" w:cs="Arial"/>
          <w:sz w:val="24"/>
          <w:szCs w:val="24"/>
        </w:rPr>
        <w:t xml:space="preserve"> de alinea’s met behulp van functiewoorden. Een overzicht van </w:t>
      </w:r>
    </w:p>
    <w:p w14:paraId="4761B5EB" w14:textId="77777777" w:rsidR="00CF4B1A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572F" w:rsidRPr="00B03233">
        <w:rPr>
          <w:rFonts w:ascii="Arial" w:hAnsi="Arial" w:cs="Arial"/>
          <w:sz w:val="24"/>
          <w:szCs w:val="24"/>
        </w:rPr>
        <w:t xml:space="preserve">functiewoorden kun </w:t>
      </w:r>
      <w:r w:rsidR="00766087">
        <w:rPr>
          <w:rFonts w:ascii="Arial" w:hAnsi="Arial" w:cs="Arial"/>
          <w:sz w:val="24"/>
          <w:szCs w:val="24"/>
        </w:rPr>
        <w:t xml:space="preserve">je vinden </w:t>
      </w:r>
      <w:r>
        <w:rPr>
          <w:rFonts w:ascii="Arial" w:hAnsi="Arial" w:cs="Arial"/>
          <w:sz w:val="24"/>
          <w:szCs w:val="24"/>
        </w:rPr>
        <w:t>vanaf p402</w:t>
      </w:r>
      <w:r w:rsidR="00766087">
        <w:rPr>
          <w:rFonts w:ascii="Arial" w:hAnsi="Arial" w:cs="Arial"/>
          <w:sz w:val="24"/>
          <w:szCs w:val="24"/>
        </w:rPr>
        <w:t xml:space="preserve"> je lesboek</w:t>
      </w:r>
      <w:r w:rsidR="00F3572F" w:rsidRPr="00B03233">
        <w:rPr>
          <w:rFonts w:ascii="Arial" w:hAnsi="Arial" w:cs="Arial"/>
          <w:sz w:val="24"/>
          <w:szCs w:val="24"/>
        </w:rPr>
        <w:t xml:space="preserve">. Soms is het lastig om een </w:t>
      </w:r>
    </w:p>
    <w:p w14:paraId="431C6BA0" w14:textId="77777777" w:rsidR="00CF4B1A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alinea met </w:t>
      </w:r>
      <w:r w:rsidR="00F3572F" w:rsidRPr="00B03233">
        <w:rPr>
          <w:rFonts w:ascii="Arial" w:hAnsi="Arial" w:cs="Arial"/>
          <w:sz w:val="24"/>
          <w:szCs w:val="24"/>
        </w:rPr>
        <w:t xml:space="preserve">één bepaald functiewoord aan te geven. In zo’n geval kun je ook </w:t>
      </w:r>
    </w:p>
    <w:p w14:paraId="57423111" w14:textId="77777777" w:rsidR="00CF4B1A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proberen om de </w:t>
      </w:r>
      <w:r w:rsidR="00F3572F" w:rsidRPr="00B03233">
        <w:rPr>
          <w:rFonts w:ascii="Arial" w:hAnsi="Arial" w:cs="Arial"/>
          <w:sz w:val="24"/>
          <w:szCs w:val="24"/>
        </w:rPr>
        <w:t>inhoud zeer kort samen te vatten. Probeer in ieder geval</w:t>
      </w:r>
      <w:r w:rsidR="00126608" w:rsidRPr="00B03233">
        <w:rPr>
          <w:rFonts w:ascii="Arial" w:hAnsi="Arial" w:cs="Arial"/>
          <w:sz w:val="24"/>
          <w:szCs w:val="24"/>
        </w:rPr>
        <w:t xml:space="preserve"> </w:t>
      </w:r>
      <w:r w:rsidR="00F3572F" w:rsidRPr="00B03233">
        <w:rPr>
          <w:rFonts w:ascii="Arial" w:hAnsi="Arial" w:cs="Arial"/>
          <w:sz w:val="24"/>
          <w:szCs w:val="24"/>
        </w:rPr>
        <w:t xml:space="preserve">te </w:t>
      </w:r>
    </w:p>
    <w:p w14:paraId="3CCFEF14" w14:textId="068B2082" w:rsidR="00F92334" w:rsidRPr="00B03233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572F" w:rsidRPr="00B03233">
        <w:rPr>
          <w:rFonts w:ascii="Arial" w:hAnsi="Arial" w:cs="Arial"/>
          <w:sz w:val="24"/>
          <w:szCs w:val="24"/>
        </w:rPr>
        <w:t>achterhalen welke alinea’s bij elkaar horen.</w:t>
      </w:r>
    </w:p>
    <w:p w14:paraId="0E8773F2" w14:textId="77777777" w:rsidR="00CF4B1A" w:rsidRDefault="00766087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572F" w:rsidRPr="00B03233">
        <w:rPr>
          <w:rFonts w:ascii="Arial" w:hAnsi="Arial" w:cs="Arial"/>
          <w:sz w:val="24"/>
          <w:szCs w:val="24"/>
        </w:rPr>
        <w:t xml:space="preserve">Verdeel nu de tekst in inleiding, middenstuk en slot. Doe dat met behulp van </w:t>
      </w:r>
    </w:p>
    <w:p w14:paraId="3C12AF24" w14:textId="67817FF2" w:rsidR="00F3572F" w:rsidRPr="00B03233" w:rsidRDefault="00CF4B1A" w:rsidP="00B0323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572F" w:rsidRPr="00B03233">
        <w:rPr>
          <w:rFonts w:ascii="Arial" w:hAnsi="Arial" w:cs="Arial"/>
          <w:sz w:val="24"/>
          <w:szCs w:val="24"/>
        </w:rPr>
        <w:t>accolades.</w:t>
      </w:r>
    </w:p>
    <w:p w14:paraId="72A3D3EC" w14:textId="77777777" w:rsidR="00F3572F" w:rsidRPr="00B03233" w:rsidRDefault="00F3572F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1F72F646" w14:textId="77777777" w:rsidR="00F3572F" w:rsidRPr="00B03233" w:rsidRDefault="00F3572F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6EAD1A3E" w14:textId="77777777" w:rsidR="008A73EF" w:rsidRPr="00CF4B1A" w:rsidRDefault="008A73EF" w:rsidP="00B03233">
      <w:pPr>
        <w:pStyle w:val="Geenafstand"/>
        <w:rPr>
          <w:rFonts w:ascii="Arial" w:hAnsi="Arial" w:cs="Arial"/>
          <w:b/>
          <w:sz w:val="24"/>
          <w:szCs w:val="24"/>
        </w:rPr>
      </w:pPr>
      <w:r w:rsidRPr="00CF4B1A">
        <w:rPr>
          <w:rFonts w:ascii="Arial" w:hAnsi="Arial" w:cs="Arial"/>
          <w:b/>
          <w:sz w:val="24"/>
          <w:szCs w:val="24"/>
        </w:rPr>
        <w:t>Stap 3: hoofdgedachte en tekstsoort formuleren</w:t>
      </w:r>
    </w:p>
    <w:p w14:paraId="08CE6F91" w14:textId="77777777" w:rsidR="008A73EF" w:rsidRPr="00B03233" w:rsidRDefault="008A73EF" w:rsidP="00B03233">
      <w:pPr>
        <w:pStyle w:val="Geenafstand"/>
        <w:rPr>
          <w:rFonts w:ascii="Arial" w:hAnsi="Arial" w:cs="Arial"/>
          <w:sz w:val="24"/>
          <w:szCs w:val="24"/>
        </w:rPr>
      </w:pPr>
    </w:p>
    <w:p w14:paraId="6179689B" w14:textId="03902666" w:rsidR="008A73EF" w:rsidRDefault="00CF4B1A" w:rsidP="00CF4B1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de tekstsoort / het schrijfdoel?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5"/>
      </w:tblGrid>
      <w:tr w:rsidR="00CF4B1A" w14:paraId="601A0D17" w14:textId="77777777" w:rsidTr="00CF4B1A">
        <w:trPr>
          <w:trHeight w:val="1737"/>
        </w:trPr>
        <w:tc>
          <w:tcPr>
            <w:tcW w:w="9045" w:type="dxa"/>
          </w:tcPr>
          <w:p w14:paraId="4CB89431" w14:textId="77777777" w:rsidR="00CF4B1A" w:rsidRDefault="00CF4B1A" w:rsidP="00CF4B1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DB8C6" w14:textId="58618BA8" w:rsidR="00CF4B1A" w:rsidRDefault="00CF4B1A" w:rsidP="00CF4B1A">
      <w:pPr>
        <w:pStyle w:val="Geenafstand"/>
        <w:rPr>
          <w:rFonts w:ascii="Arial" w:hAnsi="Arial" w:cs="Arial"/>
          <w:sz w:val="24"/>
          <w:szCs w:val="24"/>
        </w:rPr>
      </w:pPr>
    </w:p>
    <w:p w14:paraId="095924DD" w14:textId="6660DE5C" w:rsidR="008A73EF" w:rsidRPr="00B03233" w:rsidRDefault="00126608" w:rsidP="00B03233">
      <w:pPr>
        <w:pStyle w:val="Geenafstand"/>
        <w:rPr>
          <w:rFonts w:ascii="Arial" w:hAnsi="Arial" w:cs="Arial"/>
          <w:sz w:val="24"/>
          <w:szCs w:val="24"/>
        </w:rPr>
      </w:pPr>
      <w:r w:rsidRPr="00B03233">
        <w:rPr>
          <w:rFonts w:ascii="Arial" w:hAnsi="Arial" w:cs="Arial"/>
          <w:sz w:val="24"/>
          <w:szCs w:val="24"/>
        </w:rPr>
        <w:t>Wat is</w:t>
      </w:r>
      <w:r w:rsidR="008A73EF" w:rsidRPr="00B03233">
        <w:rPr>
          <w:rFonts w:ascii="Arial" w:hAnsi="Arial" w:cs="Arial"/>
          <w:sz w:val="24"/>
          <w:szCs w:val="24"/>
        </w:rPr>
        <w:t xml:space="preserve"> de hoofdgedachte</w:t>
      </w:r>
      <w:r w:rsidRPr="00B03233">
        <w:rPr>
          <w:rFonts w:ascii="Arial" w:hAnsi="Arial" w:cs="Arial"/>
          <w:sz w:val="24"/>
          <w:szCs w:val="24"/>
        </w:rPr>
        <w:t xml:space="preserve"> van de tekst?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B1A" w14:paraId="4F9219F2" w14:textId="77777777" w:rsidTr="00CF4B1A">
        <w:trPr>
          <w:trHeight w:val="2091"/>
        </w:trPr>
        <w:tc>
          <w:tcPr>
            <w:tcW w:w="9062" w:type="dxa"/>
          </w:tcPr>
          <w:p w14:paraId="374E3D4A" w14:textId="77777777" w:rsidR="00CF4B1A" w:rsidRDefault="00CF4B1A" w:rsidP="00B0323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9E253" w14:textId="77777777" w:rsidR="008A73EF" w:rsidRPr="00B03233" w:rsidRDefault="008A73EF" w:rsidP="00B03233">
      <w:pPr>
        <w:pStyle w:val="Geenafstand"/>
        <w:rPr>
          <w:rFonts w:ascii="Arial" w:hAnsi="Arial" w:cs="Arial"/>
          <w:sz w:val="24"/>
          <w:szCs w:val="24"/>
        </w:rPr>
      </w:pPr>
    </w:p>
    <w:sectPr w:rsidR="008A73EF" w:rsidRPr="00B032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85D5" w14:textId="77777777" w:rsidR="008B5821" w:rsidRDefault="008B5821" w:rsidP="008A73EF">
      <w:pPr>
        <w:spacing w:after="0" w:line="240" w:lineRule="auto"/>
      </w:pPr>
      <w:r>
        <w:separator/>
      </w:r>
    </w:p>
  </w:endnote>
  <w:endnote w:type="continuationSeparator" w:id="0">
    <w:p w14:paraId="05F24AC8" w14:textId="77777777" w:rsidR="008B5821" w:rsidRDefault="008B5821" w:rsidP="008A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136595"/>
      <w:docPartObj>
        <w:docPartGallery w:val="Page Numbers (Bottom of Page)"/>
        <w:docPartUnique/>
      </w:docPartObj>
    </w:sdtPr>
    <w:sdtEndPr/>
    <w:sdtContent>
      <w:p w14:paraId="407CE2FB" w14:textId="3DA45FD6" w:rsidR="008A73EF" w:rsidRDefault="008A73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1A">
          <w:rPr>
            <w:noProof/>
          </w:rPr>
          <w:t>2</w:t>
        </w:r>
        <w:r>
          <w:fldChar w:fldCharType="end"/>
        </w:r>
      </w:p>
    </w:sdtContent>
  </w:sdt>
  <w:p w14:paraId="23DE523C" w14:textId="77777777" w:rsidR="008A73EF" w:rsidRDefault="008A7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5CC7" w14:textId="77777777" w:rsidR="008B5821" w:rsidRDefault="008B5821" w:rsidP="008A73EF">
      <w:pPr>
        <w:spacing w:after="0" w:line="240" w:lineRule="auto"/>
      </w:pPr>
      <w:r>
        <w:separator/>
      </w:r>
    </w:p>
  </w:footnote>
  <w:footnote w:type="continuationSeparator" w:id="0">
    <w:p w14:paraId="659A5FA3" w14:textId="77777777" w:rsidR="008B5821" w:rsidRDefault="008B5821" w:rsidP="008A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EEA5" w14:textId="3EEEEE70" w:rsidR="00B03233" w:rsidRDefault="00B0323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376F276" wp14:editId="7B17F7F8">
          <wp:simplePos x="0" y="0"/>
          <wp:positionH relativeFrom="column">
            <wp:posOffset>3983470</wp:posOffset>
          </wp:positionH>
          <wp:positionV relativeFrom="paragraph">
            <wp:posOffset>-293717</wp:posOffset>
          </wp:positionV>
          <wp:extent cx="2195830" cy="70612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C52"/>
    <w:multiLevelType w:val="hybridMultilevel"/>
    <w:tmpl w:val="74B26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24AB"/>
    <w:multiLevelType w:val="hybridMultilevel"/>
    <w:tmpl w:val="3EDCF71C"/>
    <w:lvl w:ilvl="0" w:tplc="287C94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6313E"/>
    <w:multiLevelType w:val="hybridMultilevel"/>
    <w:tmpl w:val="F6BC2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4745C"/>
    <w:multiLevelType w:val="hybridMultilevel"/>
    <w:tmpl w:val="749CE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0E57"/>
    <w:multiLevelType w:val="hybridMultilevel"/>
    <w:tmpl w:val="C65C4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43A6F"/>
    <w:multiLevelType w:val="hybridMultilevel"/>
    <w:tmpl w:val="45D2E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81629"/>
    <w:multiLevelType w:val="hybridMultilevel"/>
    <w:tmpl w:val="4552CDAC"/>
    <w:lvl w:ilvl="0" w:tplc="B0DC5A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4"/>
    <w:rsid w:val="001123DD"/>
    <w:rsid w:val="00126608"/>
    <w:rsid w:val="00176176"/>
    <w:rsid w:val="003308D9"/>
    <w:rsid w:val="004B7611"/>
    <w:rsid w:val="00543D99"/>
    <w:rsid w:val="00766087"/>
    <w:rsid w:val="007C5287"/>
    <w:rsid w:val="007D58BE"/>
    <w:rsid w:val="008027AF"/>
    <w:rsid w:val="008A73EF"/>
    <w:rsid w:val="008B5821"/>
    <w:rsid w:val="00A62D46"/>
    <w:rsid w:val="00A6712F"/>
    <w:rsid w:val="00B03233"/>
    <w:rsid w:val="00BE7F91"/>
    <w:rsid w:val="00CB1C7F"/>
    <w:rsid w:val="00CC7F9D"/>
    <w:rsid w:val="00CF4B1A"/>
    <w:rsid w:val="00E213A5"/>
    <w:rsid w:val="00F3572F"/>
    <w:rsid w:val="00F92334"/>
    <w:rsid w:val="2B4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274BD"/>
  <w15:chartTrackingRefBased/>
  <w15:docId w15:val="{0EAA882F-9DDF-46A4-B794-BFAC35C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2334"/>
    <w:pPr>
      <w:ind w:left="720"/>
      <w:contextualSpacing/>
    </w:pPr>
  </w:style>
  <w:style w:type="table" w:styleId="Tabelraster">
    <w:name w:val="Table Grid"/>
    <w:basedOn w:val="Standaardtabel"/>
    <w:uiPriority w:val="39"/>
    <w:rsid w:val="008A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3EF"/>
  </w:style>
  <w:style w:type="paragraph" w:styleId="Voettekst">
    <w:name w:val="footer"/>
    <w:basedOn w:val="Standaard"/>
    <w:link w:val="VoettekstChar"/>
    <w:uiPriority w:val="99"/>
    <w:unhideWhenUsed/>
    <w:rsid w:val="008A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3EF"/>
  </w:style>
  <w:style w:type="paragraph" w:styleId="Ballontekst">
    <w:name w:val="Balloon Text"/>
    <w:basedOn w:val="Standaard"/>
    <w:link w:val="BallontekstChar"/>
    <w:uiPriority w:val="99"/>
    <w:semiHidden/>
    <w:unhideWhenUsed/>
    <w:rsid w:val="008A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73EF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17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03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Mondriaanstij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C0B3C8E5B064DAE72720CBF1E974F" ma:contentTypeVersion="4" ma:contentTypeDescription="Een nieuw document maken." ma:contentTypeScope="" ma:versionID="b7576baa2e9f43a0d4733fb31b14fe29">
  <xsd:schema xmlns:xsd="http://www.w3.org/2001/XMLSchema" xmlns:xs="http://www.w3.org/2001/XMLSchema" xmlns:p="http://schemas.microsoft.com/office/2006/metadata/properties" xmlns:ns2="81ae68bc-dc8b-41a9-92b8-d3212f59a261" targetNamespace="http://schemas.microsoft.com/office/2006/metadata/properties" ma:root="true" ma:fieldsID="ba8b6dd58eeeb2f77159ce6a6c6a6fbf" ns2:_="">
    <xsd:import namespace="81ae68bc-dc8b-41a9-92b8-d3212f59a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68bc-dc8b-41a9-92b8-d3212f59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0320-A7C7-4813-A541-CECA7EC5E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e68bc-dc8b-41a9-92b8-d3212f59a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4793C-0FF5-4B00-9102-61702AEA3E99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1ae68bc-dc8b-41a9-92b8-d3212f59a26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476E5D-CB06-4942-A874-68C5ED555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 Venema</dc:creator>
  <cp:keywords/>
  <dc:description/>
  <cp:lastModifiedBy>Ven-van der Aa, JAM (Jolanda) van der</cp:lastModifiedBy>
  <cp:revision>2</cp:revision>
  <cp:lastPrinted>2015-11-07T09:15:00Z</cp:lastPrinted>
  <dcterms:created xsi:type="dcterms:W3CDTF">2018-11-27T14:49:00Z</dcterms:created>
  <dcterms:modified xsi:type="dcterms:W3CDTF">2018-11-27T14:49:00Z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0x010100519C0B3C8E5B064DAE72720CBF1E974F</vt:lpwstr>
  </property>
  <property fmtid="{D5CDD505-2E9C-101B-9397-08002B2CF9AE}" pid="3" name="Order">
    <vt:r8>166300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